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A29" w:rsidRPr="00236A29" w:rsidRDefault="00236A2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36A29">
        <w:rPr>
          <w:rFonts w:ascii="Times New Roman" w:hAnsi="Times New Roman" w:cs="Times New Roman"/>
          <w:b/>
          <w:sz w:val="28"/>
          <w:szCs w:val="28"/>
        </w:rPr>
        <w:t>Дата 21.04.2020</w:t>
      </w:r>
    </w:p>
    <w:tbl>
      <w:tblPr>
        <w:tblW w:w="9875" w:type="dxa"/>
        <w:tblLook w:val="04A0" w:firstRow="1" w:lastRow="0" w:firstColumn="1" w:lastColumn="0" w:noHBand="0" w:noVBand="1"/>
      </w:tblPr>
      <w:tblGrid>
        <w:gridCol w:w="3462"/>
        <w:gridCol w:w="6413"/>
      </w:tblGrid>
      <w:tr w:rsidR="00236A29" w:rsidRPr="00236A29" w:rsidTr="000120B2">
        <w:trPr>
          <w:trHeight w:val="566"/>
        </w:trPr>
        <w:tc>
          <w:tcPr>
            <w:tcW w:w="3462" w:type="dxa"/>
          </w:tcPr>
          <w:bookmarkEnd w:id="0"/>
          <w:p w:rsidR="00236A29" w:rsidRPr="00236A29" w:rsidRDefault="00236A29" w:rsidP="00236A29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36A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Дисциплина</w:t>
            </w:r>
          </w:p>
        </w:tc>
        <w:tc>
          <w:tcPr>
            <w:tcW w:w="6413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236A2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МДК.01.02 Кассовые операции банка</w:t>
            </w:r>
          </w:p>
          <w:p w:rsidR="00236A29" w:rsidRPr="00236A29" w:rsidRDefault="00236A29" w:rsidP="00236A29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:rsidR="00236A29" w:rsidRPr="00236A29" w:rsidTr="000120B2">
        <w:trPr>
          <w:trHeight w:val="330"/>
        </w:trPr>
        <w:tc>
          <w:tcPr>
            <w:tcW w:w="3462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236A2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Преподаватель</w:t>
            </w:r>
          </w:p>
        </w:tc>
        <w:tc>
          <w:tcPr>
            <w:tcW w:w="6413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rPr>
                <w:rFonts w:ascii="PT Astra Serif" w:eastAsia="Times New Roman" w:hAnsi="PT Astra Serif" w:cs="Times New Roman"/>
                <w:b/>
                <w:i/>
                <w:sz w:val="28"/>
                <w:szCs w:val="28"/>
                <w:lang w:eastAsia="ar-SA"/>
              </w:rPr>
            </w:pPr>
            <w:r w:rsidRPr="00236A29">
              <w:rPr>
                <w:rFonts w:ascii="PT Astra Serif" w:eastAsia="Times New Roman" w:hAnsi="PT Astra Serif" w:cs="Times New Roman"/>
                <w:b/>
                <w:i/>
                <w:sz w:val="28"/>
                <w:szCs w:val="28"/>
                <w:lang w:eastAsia="ar-SA"/>
              </w:rPr>
              <w:t xml:space="preserve">Садыкова Л.Т.  </w:t>
            </w:r>
          </w:p>
        </w:tc>
      </w:tr>
      <w:tr w:rsidR="00236A29" w:rsidRPr="00236A29" w:rsidTr="000120B2">
        <w:trPr>
          <w:trHeight w:val="613"/>
        </w:trPr>
        <w:tc>
          <w:tcPr>
            <w:tcW w:w="3462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236A2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электронная почта</w:t>
            </w:r>
          </w:p>
        </w:tc>
        <w:tc>
          <w:tcPr>
            <w:tcW w:w="6413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hyperlink r:id="rId5" w:history="1">
              <w:r w:rsidRPr="00236A29">
                <w:rPr>
                  <w:rFonts w:ascii="Times New Roman" w:eastAsia="Times New Roman" w:hAnsi="Times New Roman" w:cs="Times New Roman"/>
                  <w:i/>
                  <w:color w:val="0000FF"/>
                  <w:sz w:val="28"/>
                  <w:szCs w:val="28"/>
                  <w:u w:val="single"/>
                  <w:lang w:eastAsia="ar-SA"/>
                </w:rPr>
                <w:t>sadykova_liliya_t@mail.ru</w:t>
              </w:r>
            </w:hyperlink>
          </w:p>
          <w:p w:rsidR="00236A29" w:rsidRPr="00236A29" w:rsidRDefault="00236A29" w:rsidP="00236A29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:rsidR="00236A29" w:rsidRPr="00236A29" w:rsidTr="000120B2">
        <w:trPr>
          <w:trHeight w:val="330"/>
        </w:trPr>
        <w:tc>
          <w:tcPr>
            <w:tcW w:w="3462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236A2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Группа</w:t>
            </w:r>
          </w:p>
        </w:tc>
        <w:tc>
          <w:tcPr>
            <w:tcW w:w="6413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236A2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БД 21</w:t>
            </w:r>
          </w:p>
        </w:tc>
      </w:tr>
      <w:tr w:rsidR="00236A29" w:rsidRPr="00236A29" w:rsidTr="000120B2">
        <w:trPr>
          <w:trHeight w:val="346"/>
        </w:trPr>
        <w:tc>
          <w:tcPr>
            <w:tcW w:w="3462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236A2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Срок сдачи</w:t>
            </w:r>
          </w:p>
        </w:tc>
        <w:tc>
          <w:tcPr>
            <w:tcW w:w="6413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ind w:right="-42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236A2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23.04</w:t>
            </w:r>
          </w:p>
        </w:tc>
      </w:tr>
    </w:tbl>
    <w:p w:rsidR="00236A29" w:rsidRPr="00236A29" w:rsidRDefault="00236A29" w:rsidP="00236A29">
      <w:pPr>
        <w:suppressAutoHyphens/>
        <w:spacing w:after="0" w:line="276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236A29" w:rsidRPr="00236A29" w:rsidRDefault="00236A29" w:rsidP="00236A29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36A2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Тема: </w:t>
      </w:r>
      <w:r w:rsidRPr="00236A2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Операции с драгоценными металлами на территории Российской Федерации.  Порядок проведения банковских операций с драгоценными металлами</w:t>
      </w:r>
    </w:p>
    <w:p w:rsidR="00236A29" w:rsidRPr="00236A29" w:rsidRDefault="00236A29" w:rsidP="00236A29">
      <w:pPr>
        <w:suppressAutoHyphens/>
        <w:spacing w:after="0" w:line="276" w:lineRule="auto"/>
        <w:ind w:right="14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236A29" w:rsidRPr="00236A29" w:rsidRDefault="00236A29" w:rsidP="00236A29">
      <w:pPr>
        <w:suppressAutoHyphens/>
        <w:spacing w:after="0" w:line="276" w:lineRule="auto"/>
        <w:ind w:right="14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36A29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План  </w:t>
      </w:r>
    </w:p>
    <w:p w:rsidR="00236A29" w:rsidRPr="00236A29" w:rsidRDefault="00236A29" w:rsidP="00236A29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6A29" w:rsidRPr="00236A29" w:rsidRDefault="00236A29" w:rsidP="00236A2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</w:p>
    <w:p w:rsidR="00236A29" w:rsidRPr="00236A29" w:rsidRDefault="00236A29" w:rsidP="00236A2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ar-SA"/>
        </w:rPr>
      </w:pPr>
      <w:r w:rsidRPr="00236A2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 </w:t>
      </w:r>
      <w:r w:rsidRPr="00236A29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ar-SA"/>
        </w:rPr>
        <w:t>Операции с драгоценными металлами на территории Российской Федерации.</w:t>
      </w:r>
      <w:r w:rsidRPr="00236A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36A29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ar-SA"/>
        </w:rPr>
        <w:t xml:space="preserve"> </w:t>
      </w:r>
    </w:p>
    <w:p w:rsidR="00236A29" w:rsidRPr="00236A29" w:rsidRDefault="00236A29" w:rsidP="00236A29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ar-SA"/>
        </w:rPr>
      </w:pPr>
      <w:r w:rsidRPr="00236A29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ar-SA"/>
        </w:rPr>
        <w:t>2. Порядок проведения банковских операций с драгоценными металлами</w:t>
      </w:r>
    </w:p>
    <w:p w:rsidR="00236A29" w:rsidRPr="00236A29" w:rsidRDefault="00236A29" w:rsidP="00236A29">
      <w:pPr>
        <w:suppressAutoHyphens/>
        <w:spacing w:after="0" w:line="276" w:lineRule="auto"/>
        <w:ind w:right="140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236A29" w:rsidRPr="00236A29" w:rsidRDefault="00236A29" w:rsidP="00236A29">
      <w:pPr>
        <w:suppressAutoHyphens/>
        <w:spacing w:after="0" w:line="276" w:lineRule="auto"/>
        <w:ind w:right="140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236A29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Задания</w:t>
      </w:r>
      <w:r w:rsidRPr="00236A29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</w:t>
      </w:r>
    </w:p>
    <w:p w:rsidR="00236A29" w:rsidRPr="00236A29" w:rsidRDefault="00236A29" w:rsidP="00236A29">
      <w:pPr>
        <w:suppressAutoHyphens/>
        <w:spacing w:after="0" w:line="276" w:lineRule="auto"/>
        <w:ind w:right="140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p w:rsidR="00236A29" w:rsidRPr="00236A29" w:rsidRDefault="00236A29" w:rsidP="00236A29">
      <w:pPr>
        <w:suppressAutoHyphens/>
        <w:spacing w:after="0" w:line="27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6A29">
        <w:rPr>
          <w:rFonts w:ascii="Times New Roman" w:eastAsia="Times New Roman" w:hAnsi="Times New Roman" w:cs="Times New Roman"/>
          <w:sz w:val="28"/>
          <w:szCs w:val="28"/>
          <w:lang w:eastAsia="ar-SA"/>
        </w:rPr>
        <w:t>1. Сделать опорный конспект в тетрадь по теме занятия (используя перечисленные источники материала</w:t>
      </w:r>
    </w:p>
    <w:p w:rsidR="00236A29" w:rsidRPr="00236A29" w:rsidRDefault="00236A29" w:rsidP="00236A29">
      <w:pPr>
        <w:suppressAutoHyphens/>
        <w:spacing w:after="0" w:line="27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6A29" w:rsidRPr="00236A29" w:rsidRDefault="00236A29" w:rsidP="00236A29">
      <w:pPr>
        <w:suppressAutoHyphens/>
        <w:spacing w:after="0" w:line="27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6A29">
        <w:rPr>
          <w:rFonts w:ascii="Times New Roman" w:eastAsia="Times New Roman" w:hAnsi="Times New Roman" w:cs="Times New Roman"/>
          <w:sz w:val="28"/>
          <w:szCs w:val="28"/>
          <w:lang w:eastAsia="ar-SA"/>
        </w:rPr>
        <w:t>2. Отправить отчет по выполненной работе на электронную почту</w:t>
      </w:r>
    </w:p>
    <w:p w:rsidR="00236A29" w:rsidRPr="00236A29" w:rsidRDefault="00236A29" w:rsidP="00236A29">
      <w:pPr>
        <w:suppressAutoHyphens/>
        <w:spacing w:after="0" w:line="276" w:lineRule="auto"/>
        <w:ind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36A29" w:rsidRPr="00236A29" w:rsidRDefault="00236A29" w:rsidP="00236A29">
      <w:pPr>
        <w:suppressAutoHyphens/>
        <w:spacing w:after="0" w:line="276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36A29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p w:rsidR="00236A29" w:rsidRPr="00236A29" w:rsidRDefault="00236A29" w:rsidP="00236A29">
      <w:pPr>
        <w:suppressAutoHyphens/>
        <w:spacing w:after="0" w:line="276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</w:tblGrid>
      <w:tr w:rsidR="00236A29" w:rsidRPr="00236A29" w:rsidTr="000120B2">
        <w:tc>
          <w:tcPr>
            <w:tcW w:w="2376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  <w:r w:rsidRPr="00236A2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 xml:space="preserve">Основная литература </w:t>
            </w:r>
          </w:p>
          <w:p w:rsidR="00236A29" w:rsidRPr="00236A29" w:rsidRDefault="00236A29" w:rsidP="00236A29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  <w:p w:rsidR="00236A29" w:rsidRPr="00236A29" w:rsidRDefault="00236A29" w:rsidP="00236A29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7513" w:type="dxa"/>
          </w:tcPr>
          <w:p w:rsidR="00236A29" w:rsidRPr="00236A29" w:rsidRDefault="00236A29" w:rsidP="00236A29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Учет в банках / Герасимова Е.Б., Тишина Л.С., </w:t>
            </w:r>
            <w:proofErr w:type="spell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Унанян</w:t>
            </w:r>
            <w:proofErr w:type="spell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И.Р. – 2-е изд., </w:t>
            </w:r>
            <w:proofErr w:type="spell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доп. – М.: Форум</w:t>
            </w:r>
          </w:p>
          <w:p w:rsidR="00236A29" w:rsidRPr="00236A29" w:rsidRDefault="00236A29" w:rsidP="00236A29">
            <w:pPr>
              <w:numPr>
                <w:ilvl w:val="0"/>
                <w:numId w:val="1"/>
              </w:numPr>
              <w:shd w:val="clear" w:color="auto" w:fill="FFFFFF"/>
              <w:suppressAutoHyphens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Учет и операционная деятельность в кредитных организациях: кассовые, расчетные, депозитные и кредитные </w:t>
            </w:r>
            <w:proofErr w:type="gram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операции :</w:t>
            </w:r>
            <w:proofErr w:type="gram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учебное пособие / </w:t>
            </w:r>
            <w:proofErr w:type="spell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Мерцалова</w:t>
            </w:r>
            <w:proofErr w:type="spell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А.И. — Москва : </w:t>
            </w:r>
            <w:proofErr w:type="spell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КноРус</w:t>
            </w:r>
            <w:proofErr w:type="spell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2016. — 256 с. — ISBN 978-5-390-00463-0. — URL: https://book.ru/book/920564 </w:t>
            </w:r>
          </w:p>
          <w:p w:rsidR="00236A29" w:rsidRPr="00236A29" w:rsidRDefault="00236A29" w:rsidP="00236A29">
            <w:pPr>
              <w:numPr>
                <w:ilvl w:val="0"/>
                <w:numId w:val="1"/>
              </w:numPr>
              <w:suppressAutoHyphens/>
              <w:spacing w:after="0" w:line="276" w:lineRule="auto"/>
              <w:ind w:right="-426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Банковские операции: учеб. для </w:t>
            </w:r>
            <w:proofErr w:type="spellStart"/>
            <w:proofErr w:type="gram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студ.учреждений</w:t>
            </w:r>
            <w:proofErr w:type="spellEnd"/>
            <w:proofErr w:type="gram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сред. </w:t>
            </w:r>
            <w:proofErr w:type="spell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проф.образования</w:t>
            </w:r>
            <w:proofErr w:type="spell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М.Р.Каджаева</w:t>
            </w:r>
            <w:proofErr w:type="spell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С.В.Дубровская</w:t>
            </w:r>
            <w:proofErr w:type="spell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– 8-е </w:t>
            </w:r>
            <w:proofErr w:type="spellStart"/>
            <w:proofErr w:type="gram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изд.стер</w:t>
            </w:r>
            <w:proofErr w:type="spellEnd"/>
            <w:proofErr w:type="gram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– </w:t>
            </w:r>
            <w:proofErr w:type="gram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М.:</w:t>
            </w:r>
            <w:proofErr w:type="spell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Изд</w:t>
            </w:r>
            <w:proofErr w:type="spell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«Академия» - 2015 - 464с.</w:t>
            </w:r>
          </w:p>
          <w:p w:rsidR="00236A29" w:rsidRPr="00236A29" w:rsidRDefault="00236A29" w:rsidP="00236A29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Бухгалтерский учет в коммерческих банках: учебное пособие/ </w:t>
            </w:r>
            <w:proofErr w:type="spell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Л.В.Усатова</w:t>
            </w:r>
            <w:proofErr w:type="spell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М.С. Сероштан, Е.В. Арская-5-е </w:t>
            </w:r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изд., </w:t>
            </w:r>
            <w:proofErr w:type="spellStart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. и доп. М.: Издательско-торговая корпорация «Дашков и К»</w:t>
            </w:r>
          </w:p>
        </w:tc>
      </w:tr>
      <w:tr w:rsidR="00236A29" w:rsidRPr="00236A29" w:rsidTr="000120B2">
        <w:tc>
          <w:tcPr>
            <w:tcW w:w="2376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236A2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lastRenderedPageBreak/>
              <w:t>Дополнительная литература</w:t>
            </w:r>
          </w:p>
          <w:p w:rsidR="00236A29" w:rsidRPr="00236A29" w:rsidRDefault="00236A29" w:rsidP="00236A29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  <w:p w:rsidR="00236A29" w:rsidRPr="00236A29" w:rsidRDefault="00236A29" w:rsidP="00236A29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7513" w:type="dxa"/>
          </w:tcPr>
          <w:p w:rsidR="00236A29" w:rsidRPr="00236A29" w:rsidRDefault="00236A29" w:rsidP="00236A29">
            <w:pPr>
              <w:numPr>
                <w:ilvl w:val="0"/>
                <w:numId w:val="1"/>
              </w:numPr>
              <w:suppressAutoHyphens/>
              <w:spacing w:after="0" w:line="276" w:lineRule="auto"/>
              <w:ind w:right="-426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36A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Банковское дело в 2 ч. Часть </w:t>
            </w:r>
            <w:proofErr w:type="gramStart"/>
            <w:r w:rsidRPr="00236A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 :</w:t>
            </w:r>
            <w:proofErr w:type="gramEnd"/>
            <w:r w:rsidRPr="00236A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для среднего профессионального образования / Н. Н. Мартыненко, О. М. Маркова, О. С. Рудакова, Н. В. Сергеева ; под редакцией Н. Н. Мартыненко. — 2-е изд., </w:t>
            </w:r>
            <w:proofErr w:type="spellStart"/>
            <w:r w:rsidRPr="00236A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испр</w:t>
            </w:r>
            <w:proofErr w:type="spellEnd"/>
            <w:r w:rsidRPr="00236A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и доп. — </w:t>
            </w:r>
            <w:proofErr w:type="gramStart"/>
            <w:r w:rsidRPr="00236A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 :</w:t>
            </w:r>
            <w:proofErr w:type="gramEnd"/>
            <w:r w:rsidRPr="00236A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Издательство </w:t>
            </w:r>
            <w:proofErr w:type="spellStart"/>
            <w:r w:rsidRPr="00236A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236A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2020. — 217 с. — (Профессиональное образование). — ISBN 978-5-534-09422-0. — Текст : электронный // ЭБС </w:t>
            </w:r>
            <w:proofErr w:type="spellStart"/>
            <w:r w:rsidRPr="00236A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236A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[сайт].— URL: https://urait.ru/bcode/452205/ </w:t>
            </w:r>
          </w:p>
        </w:tc>
      </w:tr>
      <w:tr w:rsidR="00236A29" w:rsidRPr="00236A29" w:rsidTr="000120B2">
        <w:tc>
          <w:tcPr>
            <w:tcW w:w="2376" w:type="dxa"/>
          </w:tcPr>
          <w:p w:rsidR="00236A29" w:rsidRPr="00236A29" w:rsidRDefault="00236A29" w:rsidP="00236A29">
            <w:pPr>
              <w:suppressAutoHyphens/>
              <w:spacing w:after="0" w:line="276" w:lineRule="auto"/>
              <w:contextualSpacing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  <w:r w:rsidRPr="00236A29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 xml:space="preserve">Интернет ресурсы </w:t>
            </w:r>
            <w:r w:rsidRPr="00236A29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(при наличии)</w:t>
            </w:r>
          </w:p>
        </w:tc>
        <w:tc>
          <w:tcPr>
            <w:tcW w:w="7513" w:type="dxa"/>
          </w:tcPr>
          <w:p w:rsidR="00236A29" w:rsidRPr="00236A29" w:rsidRDefault="00236A29" w:rsidP="00236A29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>Можно воспользоваться ЭБС (электронными библиотеками образовательной литературы в интернете)</w:t>
            </w:r>
          </w:p>
          <w:p w:rsidR="00236A29" w:rsidRPr="00236A29" w:rsidRDefault="00236A29" w:rsidP="00236A2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  <w:hyperlink r:id="rId6" w:history="1">
              <w:r w:rsidRPr="00236A29">
                <w:rPr>
                  <w:rFonts w:ascii="Times New Roman" w:eastAsia="Calibri" w:hAnsi="Times New Roman" w:cs="Times New Roman"/>
                  <w:color w:val="0000FF"/>
                  <w:sz w:val="28"/>
                  <w:szCs w:val="28"/>
                  <w:u w:val="single"/>
                </w:rPr>
                <w:t>https://www.book.ru</w:t>
              </w:r>
            </w:hyperlink>
          </w:p>
          <w:p w:rsidR="00236A29" w:rsidRPr="00236A29" w:rsidRDefault="00236A29" w:rsidP="00236A29">
            <w:pPr>
              <w:spacing w:after="0" w:line="27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  <w:hyperlink r:id="rId7" w:history="1">
              <w:r w:rsidRPr="00236A29">
                <w:rPr>
                  <w:rFonts w:ascii="Times New Roman" w:eastAsia="Calibri" w:hAnsi="Times New Roman" w:cs="Times New Roman"/>
                  <w:color w:val="0000FF"/>
                  <w:sz w:val="28"/>
                  <w:szCs w:val="28"/>
                  <w:u w:val="single"/>
                </w:rPr>
                <w:t>https://urait.ru/</w:t>
              </w:r>
            </w:hyperlink>
            <w:r w:rsidRPr="00236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236A29" w:rsidRPr="00236A29" w:rsidRDefault="00236A29" w:rsidP="00236A29">
      <w:pPr>
        <w:suppressAutoHyphens/>
        <w:spacing w:after="0" w:line="276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DC23B6" w:rsidRDefault="00236A29"/>
    <w:sectPr w:rsidR="00DC23B6" w:rsidSect="00AF22AD">
      <w:headerReference w:type="default" r:id="rId8"/>
      <w:pgSz w:w="11906" w:h="16838"/>
      <w:pgMar w:top="1134" w:right="567" w:bottom="709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69C" w:rsidRDefault="00236A29">
    <w:pPr>
      <w:pStyle w:val="a3"/>
      <w:jc w:val="center"/>
    </w:pPr>
  </w:p>
  <w:p w:rsidR="00C0469C" w:rsidRDefault="00236A2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938DA"/>
    <w:multiLevelType w:val="multilevel"/>
    <w:tmpl w:val="4FC6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E8C"/>
    <w:rsid w:val="00236A29"/>
    <w:rsid w:val="00370E38"/>
    <w:rsid w:val="00B93E8C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20F0D"/>
  <w15:chartTrackingRefBased/>
  <w15:docId w15:val="{1D526669-7D43-40C9-9B6F-B0028BC4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36A2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36A29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rai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k.ru" TargetMode="External"/><Relationship Id="rId5" Type="http://schemas.openxmlformats.org/officeDocument/2006/relationships/hyperlink" Target="mailto:sadykova_liliya_t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2020-04-22T19:16:00Z</dcterms:created>
  <dcterms:modified xsi:type="dcterms:W3CDTF">2020-04-22T19:17:00Z</dcterms:modified>
</cp:coreProperties>
</file>